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C9" w:rsidRPr="00EE73C9" w:rsidRDefault="00EE73C9" w:rsidP="00EE73C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EE73C9">
        <w:rPr>
          <w:rFonts w:eastAsia="Times New Roman" w:cs="Times New Roman"/>
          <w:color w:val="000000"/>
          <w:sz w:val="26"/>
          <w:szCs w:val="26"/>
        </w:rPr>
        <w:t xml:space="preserve">        </w:t>
      </w:r>
      <w:r w:rsidRPr="00EE73C9">
        <w:rPr>
          <w:color w:val="000000"/>
          <w:sz w:val="26"/>
          <w:szCs w:val="26"/>
        </w:rPr>
        <w:t xml:space="preserve"> SỞ GIÁO DỤC VÀ ĐÀO TẠO    </w:t>
      </w:r>
      <w:r w:rsidRPr="00EE73C9">
        <w:rPr>
          <w:color w:val="000000"/>
          <w:sz w:val="26"/>
          <w:szCs w:val="26"/>
        </w:rPr>
        <w:tab/>
        <w:t xml:space="preserve">             </w:t>
      </w:r>
      <w:r w:rsidRPr="00EE73C9">
        <w:rPr>
          <w:b/>
          <w:bCs/>
          <w:color w:val="000000"/>
          <w:sz w:val="26"/>
          <w:szCs w:val="26"/>
        </w:rPr>
        <w:t>CỘNG HOÀ XÃ HỘI CHỦ NGHĨA VIỆT NAM</w:t>
      </w:r>
    </w:p>
    <w:p w:rsidR="00EE73C9" w:rsidRPr="00EE73C9" w:rsidRDefault="00EE73C9" w:rsidP="00EE73C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EE73C9">
        <w:rPr>
          <w:color w:val="000000"/>
          <w:sz w:val="26"/>
          <w:szCs w:val="26"/>
        </w:rPr>
        <w:t>THÀNH PHỐ HỒ CHÍ MINH</w:t>
      </w:r>
      <w:r w:rsidRPr="00EE73C9">
        <w:rPr>
          <w:b/>
          <w:bCs/>
          <w:color w:val="000000"/>
          <w:sz w:val="26"/>
          <w:szCs w:val="26"/>
        </w:rPr>
        <w:t>         </w:t>
      </w:r>
      <w:r>
        <w:rPr>
          <w:b/>
          <w:bCs/>
          <w:color w:val="000000"/>
          <w:sz w:val="26"/>
          <w:szCs w:val="26"/>
        </w:rPr>
        <w:t>                     </w:t>
      </w:r>
      <w:r>
        <w:rPr>
          <w:b/>
          <w:bCs/>
          <w:color w:val="000000"/>
          <w:sz w:val="26"/>
          <w:szCs w:val="26"/>
        </w:rPr>
        <w:tab/>
        <w:t xml:space="preserve">          </w:t>
      </w:r>
      <w:r w:rsidRPr="00EE73C9"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EE73C9" w:rsidRPr="00EE73C9" w:rsidRDefault="00EE73C9" w:rsidP="00EE73C9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6"/>
          <w:szCs w:val="26"/>
        </w:rPr>
      </w:pPr>
      <w:r w:rsidRPr="00EE73C9">
        <w:rPr>
          <w:b/>
          <w:bCs/>
          <w:color w:val="000000"/>
          <w:sz w:val="26"/>
          <w:szCs w:val="26"/>
        </w:rPr>
        <w:t xml:space="preserve">       TRƯỜNG THPT NĂNG KHIẾU </w:t>
      </w:r>
    </w:p>
    <w:p w:rsidR="00EE73C9" w:rsidRPr="00EE73C9" w:rsidRDefault="00EE73C9" w:rsidP="00EE73C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EE73C9">
        <w:rPr>
          <w:b/>
          <w:bCs/>
          <w:color w:val="000000"/>
          <w:sz w:val="26"/>
          <w:szCs w:val="26"/>
        </w:rPr>
        <w:t xml:space="preserve">        TDTT HUYỆN BÌNH CHÁNH</w:t>
      </w:r>
    </w:p>
    <w:p w:rsidR="00F90B0E" w:rsidRPr="00F90B0E" w:rsidRDefault="00EE73C9" w:rsidP="00EE73C9">
      <w:pPr>
        <w:autoSpaceDE w:val="0"/>
        <w:autoSpaceDN w:val="0"/>
        <w:adjustRightInd w:val="0"/>
        <w:spacing w:after="0" w:line="312" w:lineRule="atLeast"/>
        <w:ind w:left="-450" w:right="-420" w:hanging="270"/>
        <w:rPr>
          <w:rFonts w:eastAsia="Times New Roman" w:cs="Times New Roman"/>
          <w:color w:val="000000"/>
          <w:szCs w:val="24"/>
        </w:rPr>
      </w:pPr>
      <w:r w:rsidRPr="00EE73C9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A9E5C" wp14:editId="1AFA0F8F">
                <wp:simplePos x="0" y="0"/>
                <wp:positionH relativeFrom="column">
                  <wp:posOffset>995568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8.4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DcPH3h2wAAAAcBAAAPAAAAAAAAAAAAAAAAAKkEAABkcnMvZG93bnJldi54bWxQSwUGAAAAAAQA&#10;BADzAAAAsQUAAAAA&#10;" strokecolor="black [3213]" strokeweight="1.25pt"/>
            </w:pict>
          </mc:Fallback>
        </mc:AlternateContent>
      </w:r>
      <w:r w:rsidRPr="00EE73C9">
        <w:rPr>
          <w:color w:val="000000"/>
          <w:sz w:val="26"/>
          <w:szCs w:val="26"/>
        </w:rPr>
        <w:t xml:space="preserve">                       </w:t>
      </w:r>
      <w:r w:rsidRPr="00EE73C9">
        <w:rPr>
          <w:b/>
          <w:color w:val="000000"/>
          <w:sz w:val="26"/>
          <w:szCs w:val="26"/>
        </w:rPr>
        <w:t xml:space="preserve">                         </w:t>
      </w:r>
      <w:r w:rsidRPr="00EE73C9">
        <w:rPr>
          <w:color w:val="000000"/>
          <w:sz w:val="26"/>
          <w:szCs w:val="26"/>
        </w:rPr>
        <w:t xml:space="preserve">        </w:t>
      </w:r>
      <w:r w:rsidRPr="00EE73C9">
        <w:rPr>
          <w:i/>
          <w:iCs/>
          <w:color w:val="000000"/>
          <w:sz w:val="26"/>
          <w:szCs w:val="26"/>
        </w:rPr>
        <w:t xml:space="preserve">                           </w:t>
      </w:r>
      <w:r>
        <w:rPr>
          <w:rFonts w:eastAsia="Times New Roman" w:cs="Times New Roman"/>
          <w:color w:val="000000"/>
          <w:sz w:val="26"/>
          <w:szCs w:val="26"/>
        </w:rPr>
        <w:t xml:space="preserve">             </w:t>
      </w:r>
      <w:r w:rsidR="00F90B0E" w:rsidRPr="00EE73C9"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r w:rsidR="00F90B0E">
        <w:rPr>
          <w:rFonts w:eastAsia="Times New Roman" w:cs="Times New Roman"/>
          <w:i/>
          <w:iCs/>
          <w:color w:val="000000"/>
          <w:szCs w:val="24"/>
        </w:rPr>
        <w:t>Thành phố Hồ Chí Minh, ngày</w:t>
      </w:r>
      <w:r>
        <w:rPr>
          <w:rFonts w:eastAsia="Times New Roman" w:cs="Times New Roman"/>
          <w:i/>
          <w:iCs/>
          <w:color w:val="000000"/>
          <w:szCs w:val="24"/>
        </w:rPr>
        <w:t xml:space="preserve"> 0</w:t>
      </w:r>
      <w:r w:rsidR="00F90B0E">
        <w:rPr>
          <w:rFonts w:eastAsia="Times New Roman" w:cs="Times New Roman"/>
          <w:i/>
          <w:iCs/>
          <w:color w:val="000000"/>
          <w:szCs w:val="24"/>
        </w:rPr>
        <w:t>4</w:t>
      </w:r>
      <w:r>
        <w:rPr>
          <w:rFonts w:eastAsia="Times New Roman" w:cs="Times New Roman"/>
          <w:i/>
          <w:iCs/>
          <w:color w:val="000000"/>
          <w:szCs w:val="24"/>
        </w:rPr>
        <w:t xml:space="preserve"> tháng 01 năm 2021.</w:t>
      </w:r>
    </w:p>
    <w:p w:rsidR="00F90B0E" w:rsidRPr="00F90B0E" w:rsidRDefault="00F90B0E" w:rsidP="00F90B0E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F90B0E">
        <w:rPr>
          <w:rFonts w:eastAsia="Times New Roman" w:cs="Times New Roman"/>
          <w:color w:val="000000"/>
          <w:szCs w:val="24"/>
        </w:rPr>
        <w:t> </w:t>
      </w:r>
    </w:p>
    <w:p w:rsidR="00F90B0E" w:rsidRPr="00F90B0E" w:rsidRDefault="00F90B0E" w:rsidP="00F90B0E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F90B0E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F90B0E">
        <w:rPr>
          <w:rFonts w:eastAsia="Times New Roman" w:cs="Times New Roman"/>
          <w:b/>
          <w:bCs/>
          <w:sz w:val="32"/>
          <w:szCs w:val="32"/>
        </w:rPr>
        <w:t>Ế HOẠCH GIẢNG DẠY</w:t>
      </w:r>
    </w:p>
    <w:p w:rsidR="00F90B0E" w:rsidRPr="00F90B0E" w:rsidRDefault="00F90B0E" w:rsidP="00F90B0E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 w:rsidRPr="00F90B0E">
        <w:rPr>
          <w:rFonts w:eastAsia="Times New Roman" w:cs="Times New Roman"/>
          <w:b/>
          <w:bCs/>
          <w:sz w:val="32"/>
          <w:szCs w:val="32"/>
        </w:rPr>
        <w:t xml:space="preserve">MÔN SINH - LỚP 12 - KHTN </w:t>
      </w:r>
      <w:r w:rsidRPr="00F90B0E">
        <w:rPr>
          <w:rFonts w:ascii="VNI-Times" w:eastAsia="Times New Roman" w:hAnsi="VNI-Times" w:cs="VNI-Times"/>
          <w:sz w:val="32"/>
          <w:szCs w:val="32"/>
        </w:rPr>
        <w:t>(</w:t>
      </w:r>
      <w:r w:rsidRPr="00F90B0E">
        <w:rPr>
          <w:rFonts w:eastAsia="Times New Roman" w:cs="Times New Roman"/>
          <w:sz w:val="32"/>
          <w:szCs w:val="32"/>
        </w:rPr>
        <w:t>Chương trình chuẩn</w:t>
      </w:r>
      <w:r w:rsidRPr="00F90B0E">
        <w:rPr>
          <w:rFonts w:ascii="VNI-Times" w:eastAsia="Times New Roman" w:hAnsi="VNI-Times" w:cs="VNI-Times"/>
          <w:sz w:val="32"/>
          <w:szCs w:val="32"/>
        </w:rPr>
        <w:t>)</w:t>
      </w:r>
    </w:p>
    <w:p w:rsidR="00EE73C9" w:rsidRPr="00F90B0E" w:rsidRDefault="00F90B0E" w:rsidP="00EE73C9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F90B0E">
        <w:rPr>
          <w:rFonts w:eastAsia="Times New Roman" w:cs="Times New Roman"/>
          <w:b/>
          <w:bCs/>
          <w:sz w:val="32"/>
          <w:szCs w:val="32"/>
        </w:rPr>
        <w:t>HỌC KỲ II - NĂM HỌC 2020 – 2021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187"/>
        <w:gridCol w:w="2835"/>
      </w:tblGrid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Nội dung buổi 2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11/01 –&gt; 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36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 xml:space="preserve">Bài 33. Sự phát triển của sinh giới qua các đại địa chất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tập Chương. Bằng chứng và cơ chế tiến hóa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18/01 –&gt; 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37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34.  Sự phát sinh loài người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tập Chương. Bằng chứng và cơ chế tiến hóa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25/01 –&gt; 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38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35.  Môi trường và các nhân tố sinh thái</w:t>
            </w:r>
          </w:p>
          <w:p w:rsidR="002C1513" w:rsidRPr="00F90B0E" w:rsidRDefault="002C1513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(Kiểm tra thường xuyên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tập Chương. Sự phát sinh và phát triển của sự sống trên Trái Đất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01/02 –&gt; 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39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Chủ đề. Quần thể sinh vật và mối quan hệ giữa các cá thể trong quần thể (Bài 36 + 37 + 38)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tập. Môi trường và các nhân tố sinh thái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Cs w:val="24"/>
              </w:rPr>
              <w:t>15/02–&gt; 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Chủ đề. Quần thể sinh vật và mối quan hệ giữa các cá thể trong quần thể (Bài 36 + 37 + 38)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tập. Quần thể sinh vật và mối quan hệ giữ các cá thể trong quần thể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22/02–&gt; 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41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Chủ đề. Quần thể sinh vật và mối quan hệ giữa các cá thể trong quần thể (Bài 36 + 37 + 38)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tập. Quần thể sinh vật và mối quan hệ giữ các cá thể trong quần thể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01/3–&gt; 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42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39.  Biến động số lượng cá thể của quần thể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tập. Biến động số lượng cá thể của quẩn thể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08/3–&gt; 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43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sz w:val="26"/>
                <w:szCs w:val="26"/>
              </w:rPr>
              <w:t xml:space="preserve">Kiểm tra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giữa kỳ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Ôn tập kiểm tra 1 tiết</w:t>
            </w:r>
          </w:p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Sửa bài kiểm tra 1 tiết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15/3–&gt; 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40 + 41. Quần xã sinh vật, một số đặc trưng cơ bản của quần xã và diễn thế sinh thái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tập Chương. Quần xã sinh vật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Cs w:val="24"/>
              </w:rPr>
              <w:t>22/3–&gt; 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40 + 41. Quần xã sinh vật, một số đặc trưng cơ bản của quần xã và diễn thế sinh thái</w:t>
            </w:r>
          </w:p>
          <w:p w:rsidR="002C1513" w:rsidRPr="00F90B0E" w:rsidRDefault="002C1513" w:rsidP="00F90B0E">
            <w:pPr>
              <w:spacing w:after="160" w:line="259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(Kiểm tra thường xuyên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tập Chương. Quần xã sinh vật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11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29/3–&gt; 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46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42. Hệ sinh thái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bookmarkStart w:id="0" w:name="OLE_LINK1"/>
            <w:r w:rsidRPr="00F90B0E">
              <w:rPr>
                <w:rFonts w:eastAsia="Times New Roman" w:cs="Times New Roman"/>
                <w:sz w:val="26"/>
                <w:szCs w:val="26"/>
              </w:rPr>
              <w:t>Bài tập chương. Hệ sinh thái, sinh quyển và bảo vệ môi trường</w:t>
            </w:r>
            <w:bookmarkEnd w:id="0"/>
          </w:p>
        </w:tc>
      </w:tr>
      <w:tr w:rsidR="00F90B0E" w:rsidRPr="00F90B0E" w:rsidTr="00DF0CB5">
        <w:trPr>
          <w:trHeight w:val="122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05/4–&gt; 11/4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47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43, 44. Trao đổi vật chất trong hệ sinh thái và chu trình sinh địa hóa và sinh quyển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tập chương. Hệ sinh thái, sinh quyển và bảo vệ môi trường</w:t>
            </w: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13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12/4 –&gt; 18/4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48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Default="00F90B0E" w:rsidP="00F90B0E">
            <w:pPr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Bài 45. Dòng năng lượng trong hệ sinh thái và hiệu suất sinh thái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+ </w:t>
            </w:r>
            <w:r w:rsidRPr="00F90B0E">
              <w:rPr>
                <w:rFonts w:eastAsia="Times New Roman" w:cs="Times New Roman"/>
                <w:bCs/>
                <w:sz w:val="26"/>
                <w:szCs w:val="26"/>
              </w:rPr>
              <w:t>Bài 46. Thực hành: Quản lí và sử dụng bề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n vững tài nguyên thiên nhiên </w:t>
            </w:r>
          </w:p>
          <w:p w:rsidR="002C1513" w:rsidRPr="00F90B0E" w:rsidRDefault="002C1513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(Kiểm tra thường xuyên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bookmarkStart w:id="1" w:name="OLE_LINK2"/>
            <w:r w:rsidRPr="00F90B0E">
              <w:rPr>
                <w:rFonts w:eastAsia="Times New Roman" w:cs="Times New Roman"/>
                <w:bCs/>
                <w:sz w:val="26"/>
                <w:szCs w:val="26"/>
              </w:rPr>
              <w:t xml:space="preserve">Ôn tập kiểm tra HKII </w:t>
            </w:r>
            <w:bookmarkEnd w:id="1"/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14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19/4 -&gt;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Cs/>
                <w:sz w:val="26"/>
                <w:szCs w:val="26"/>
              </w:rPr>
              <w:t>Bài 47. Ôn tập phần tiến hóa và sinh thái học + Ôn tập chương trình sinh học cấp THPT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+ </w:t>
            </w: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26–&gt; 02/5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16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03/5–&gt; 09/5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Cs/>
                <w:sz w:val="26"/>
                <w:szCs w:val="26"/>
              </w:rPr>
              <w:t>51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Sửa bài KT HKII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Sức khỏe sinh sản vị thành niên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/>
                <w:bCs/>
                <w:sz w:val="26"/>
                <w:szCs w:val="26"/>
              </w:rPr>
              <w:t>17</w:t>
            </w:r>
          </w:p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sz w:val="26"/>
                <w:szCs w:val="26"/>
              </w:rPr>
              <w:t>10/5–&gt; 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90B0E">
              <w:rPr>
                <w:rFonts w:eastAsia="Times New Roman" w:cs="Times New Roman"/>
                <w:bCs/>
                <w:sz w:val="26"/>
                <w:szCs w:val="26"/>
              </w:rPr>
              <w:t>52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Sức khỏe sinh sản vị thành niên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0B0E" w:rsidRPr="00F90B0E" w:rsidTr="00DF0CB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EE73C9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E73C9">
              <w:rPr>
                <w:rFonts w:eastAsia="Times New Roman" w:cs="Times New Roman"/>
                <w:b/>
                <w:bCs/>
                <w:sz w:val="26"/>
                <w:szCs w:val="26"/>
              </w:rPr>
              <w:t>18</w:t>
            </w:r>
          </w:p>
          <w:p w:rsidR="00F90B0E" w:rsidRPr="00EE73C9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E73C9">
              <w:rPr>
                <w:rFonts w:eastAsia="Times New Roman" w:cs="Times New Roman"/>
                <w:sz w:val="26"/>
                <w:szCs w:val="26"/>
              </w:rPr>
              <w:t>17/5–&gt; 23/5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EE73C9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EE73C9">
              <w:rPr>
                <w:rFonts w:eastAsia="Times New Roman" w:cs="Times New Roman"/>
                <w:bCs/>
                <w:sz w:val="26"/>
                <w:szCs w:val="26"/>
              </w:rPr>
              <w:t>53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E" w:rsidRPr="00EE73C9" w:rsidRDefault="00F90B0E" w:rsidP="00F90B0E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EE73C9">
              <w:rPr>
                <w:rFonts w:eastAsia="Times New Roman" w:cs="Times New Roman"/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0E" w:rsidRPr="00F90B0E" w:rsidRDefault="00F90B0E" w:rsidP="00F90B0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90B0E" w:rsidRPr="00F90B0E" w:rsidRDefault="00F90B0E" w:rsidP="00F90B0E">
      <w:pPr>
        <w:spacing w:after="160" w:line="259" w:lineRule="auto"/>
        <w:rPr>
          <w:rFonts w:ascii="VNI-Times" w:eastAsia="Times New Roman" w:hAnsi="VNI-Times" w:cs="VNI-Times"/>
          <w:szCs w:val="24"/>
        </w:rPr>
      </w:pPr>
      <w:r w:rsidRPr="00F90B0E">
        <w:rPr>
          <w:rFonts w:eastAsia="Times New Roman" w:cs="Times New Roman"/>
          <w:szCs w:val="24"/>
        </w:rPr>
        <w:t xml:space="preserve">     </w:t>
      </w:r>
    </w:p>
    <w:p w:rsidR="00F90B0E" w:rsidRPr="00F90B0E" w:rsidRDefault="00F90B0E" w:rsidP="00F90B0E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 w:rsidRPr="00F90B0E">
        <w:rPr>
          <w:rFonts w:eastAsia="Times New Roman" w:cs="Times New Roman"/>
          <w:b/>
          <w:bCs/>
          <w:sz w:val="26"/>
          <w:szCs w:val="26"/>
        </w:rPr>
        <w:t xml:space="preserve">     Duyệt của  BGH</w:t>
      </w:r>
    </w:p>
    <w:p w:rsidR="00F90B0E" w:rsidRPr="00EE73C9" w:rsidRDefault="00F90B0E" w:rsidP="00F90B0E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b/>
          <w:sz w:val="26"/>
          <w:szCs w:val="26"/>
        </w:rPr>
      </w:pPr>
      <w:r w:rsidRPr="00F90B0E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F90B0E">
        <w:rPr>
          <w:rFonts w:eastAsia="Times New Roman" w:cs="Times New Roman"/>
          <w:sz w:val="26"/>
          <w:szCs w:val="26"/>
        </w:rPr>
        <w:t xml:space="preserve">                                                           </w:t>
      </w:r>
      <w:r w:rsidR="00EE73C9">
        <w:rPr>
          <w:rFonts w:eastAsia="Times New Roman" w:cs="Times New Roman"/>
          <w:sz w:val="26"/>
          <w:szCs w:val="26"/>
        </w:rPr>
        <w:t xml:space="preserve"> </w:t>
      </w:r>
      <w:r w:rsidRPr="00EE73C9">
        <w:rPr>
          <w:rFonts w:eastAsia="Times New Roman" w:cs="Times New Roman"/>
          <w:b/>
          <w:sz w:val="26"/>
          <w:szCs w:val="26"/>
        </w:rPr>
        <w:t>Tổ trưởng chuyên môn</w:t>
      </w:r>
    </w:p>
    <w:p w:rsidR="00F90B0E" w:rsidRPr="0001748C" w:rsidRDefault="00F90B0E" w:rsidP="0001748C">
      <w:pPr>
        <w:tabs>
          <w:tab w:val="left" w:pos="1535"/>
          <w:tab w:val="left" w:pos="8007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F90B0E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01748C">
        <w:rPr>
          <w:rFonts w:ascii="VNI-Times" w:eastAsia="Times New Roman" w:hAnsi="VNI-Times" w:cs="VNI-Times"/>
          <w:sz w:val="26"/>
          <w:szCs w:val="26"/>
        </w:rPr>
        <w:tab/>
      </w:r>
      <w:bookmarkStart w:id="2" w:name="_GoBack"/>
      <w:r w:rsidR="0001748C" w:rsidRPr="0001748C">
        <w:rPr>
          <w:rFonts w:eastAsia="Times New Roman" w:cs="Times New Roman"/>
          <w:sz w:val="26"/>
          <w:szCs w:val="26"/>
        </w:rPr>
        <w:t>(đã ký)</w:t>
      </w:r>
      <w:r w:rsidR="0001748C" w:rsidRPr="0001748C">
        <w:rPr>
          <w:rFonts w:eastAsia="Times New Roman" w:cs="Times New Roman"/>
          <w:sz w:val="26"/>
          <w:szCs w:val="26"/>
        </w:rPr>
        <w:tab/>
        <w:t>(đã ký)</w:t>
      </w:r>
      <w:bookmarkEnd w:id="2"/>
    </w:p>
    <w:p w:rsidR="00F90B0E" w:rsidRPr="00F90B0E" w:rsidRDefault="00F90B0E" w:rsidP="00F90B0E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F90B0E" w:rsidRPr="00EE73C9" w:rsidRDefault="00F90B0E" w:rsidP="00F90B0E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F90B0E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          Nguyễn Thị Mỹ Hạnh                                                                     </w:t>
      </w:r>
      <w:r w:rsidR="00EE73C9">
        <w:rPr>
          <w:rFonts w:eastAsia="Times New Roman" w:cs="Times New Roman"/>
          <w:b/>
          <w:bCs/>
          <w:sz w:val="26"/>
          <w:szCs w:val="26"/>
        </w:rPr>
        <w:t xml:space="preserve">                               </w:t>
      </w:r>
    </w:p>
    <w:p w:rsidR="00F90B0E" w:rsidRPr="00F90B0E" w:rsidRDefault="00F90B0E" w:rsidP="00F90B0E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F90B0E">
        <w:rPr>
          <w:rFonts w:ascii="VNI-Times" w:eastAsia="Times New Roman" w:hAnsi="VNI-Times" w:cs="VNI-Times"/>
          <w:i/>
          <w:iCs/>
          <w:szCs w:val="24"/>
        </w:rPr>
        <w:t>N</w:t>
      </w:r>
      <w:r w:rsidRPr="00F90B0E">
        <w:rPr>
          <w:rFonts w:eastAsia="Times New Roman" w:cs="Times New Roman"/>
          <w:i/>
          <w:iCs/>
          <w:szCs w:val="24"/>
        </w:rPr>
        <w:t>ơi nhận :</w:t>
      </w:r>
    </w:p>
    <w:p w:rsidR="00F90B0E" w:rsidRPr="00F90B0E" w:rsidRDefault="00F90B0E" w:rsidP="00F90B0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F90B0E">
        <w:rPr>
          <w:rFonts w:eastAsia="Times New Roman" w:cs="Times New Roman"/>
          <w:i/>
          <w:iCs/>
          <w:szCs w:val="24"/>
        </w:rPr>
        <w:t>BGH;</w:t>
      </w:r>
    </w:p>
    <w:p w:rsidR="00F90B0E" w:rsidRPr="00F90B0E" w:rsidRDefault="00F90B0E" w:rsidP="00F90B0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F90B0E">
        <w:rPr>
          <w:rFonts w:eastAsia="Times New Roman" w:cs="Times New Roman"/>
          <w:i/>
          <w:iCs/>
          <w:szCs w:val="24"/>
        </w:rPr>
        <w:t xml:space="preserve">GV trong tổ; </w:t>
      </w:r>
    </w:p>
    <w:p w:rsidR="00F90B0E" w:rsidRPr="00F90B0E" w:rsidRDefault="00F90B0E" w:rsidP="00F90B0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F90B0E">
        <w:rPr>
          <w:rFonts w:eastAsia="Times New Roman" w:cs="Times New Roman"/>
          <w:i/>
          <w:iCs/>
          <w:szCs w:val="24"/>
        </w:rPr>
        <w:t>Lưu hồ sơ.</w:t>
      </w:r>
      <w:r w:rsidRPr="00F90B0E">
        <w:rPr>
          <w:rFonts w:ascii="VNI-Times" w:eastAsia="Times New Roman" w:hAnsi="VNI-Times" w:cs="VNI-Times"/>
          <w:szCs w:val="24"/>
        </w:rPr>
        <w:t xml:space="preserve">   </w:t>
      </w:r>
    </w:p>
    <w:p w:rsidR="00F6134D" w:rsidRDefault="00F6134D"/>
    <w:sectPr w:rsidR="00F6134D" w:rsidSect="00EE73C9">
      <w:pgSz w:w="12240" w:h="15840"/>
      <w:pgMar w:top="720" w:right="270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0E"/>
    <w:rsid w:val="0001748C"/>
    <w:rsid w:val="002C1513"/>
    <w:rsid w:val="00EE73C9"/>
    <w:rsid w:val="00F6134D"/>
    <w:rsid w:val="00F90B0E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3</cp:revision>
  <cp:lastPrinted>2021-01-13T01:50:00Z</cp:lastPrinted>
  <dcterms:created xsi:type="dcterms:W3CDTF">2021-01-13T01:51:00Z</dcterms:created>
  <dcterms:modified xsi:type="dcterms:W3CDTF">2021-01-19T00:43:00Z</dcterms:modified>
</cp:coreProperties>
</file>